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271" w:rsidRDefault="00ED6271" w:rsidP="00ED6271">
      <w:pPr>
        <w:spacing w:after="0"/>
        <w:rPr>
          <w:rFonts w:ascii="Times New Roman" w:hAnsi="Times New Roman" w:cs="Times New Roman"/>
          <w:sz w:val="24"/>
          <w:szCs w:val="24"/>
        </w:rPr>
      </w:pPr>
      <w:bookmarkStart w:id="0" w:name="_GoBack"/>
      <w:bookmarkEnd w:id="0"/>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line="480" w:lineRule="auto"/>
        <w:jc w:val="center"/>
        <w:rPr>
          <w:rFonts w:ascii="Times New Roman" w:hAnsi="Times New Roman" w:cs="Times New Roman"/>
          <w:sz w:val="24"/>
          <w:szCs w:val="24"/>
        </w:rPr>
      </w:pPr>
    </w:p>
    <w:p w:rsidR="00ED6271" w:rsidRDefault="00ED6271" w:rsidP="00ED62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Fetal Lung Development</w:t>
      </w:r>
    </w:p>
    <w:p w:rsidR="00ED6271" w:rsidRDefault="00ED6271" w:rsidP="00ED62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6271" w:rsidRDefault="00ED6271" w:rsidP="00ED62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ED6271" w:rsidRDefault="00ED6271" w:rsidP="00ED6271">
      <w:pPr>
        <w:spacing w:after="0"/>
        <w:rPr>
          <w:rFonts w:ascii="Times New Roman" w:hAnsi="Times New Roman" w:cs="Times New Roman"/>
          <w:sz w:val="24"/>
          <w:szCs w:val="24"/>
        </w:rPr>
      </w:pPr>
    </w:p>
    <w:p w:rsidR="000C2FAD" w:rsidRDefault="000C2FAD" w:rsidP="000C2FAD">
      <w:pPr>
        <w:spacing w:after="0" w:line="480" w:lineRule="auto"/>
        <w:jc w:val="center"/>
        <w:rPr>
          <w:rFonts w:ascii="Times New Roman" w:hAnsi="Times New Roman" w:cs="Times New Roman"/>
          <w:sz w:val="24"/>
          <w:szCs w:val="24"/>
        </w:rPr>
      </w:pPr>
    </w:p>
    <w:p w:rsidR="000C2FAD" w:rsidRDefault="000C2FAD" w:rsidP="000C2FAD">
      <w:pPr>
        <w:spacing w:after="0" w:line="480" w:lineRule="auto"/>
        <w:jc w:val="center"/>
        <w:rPr>
          <w:rFonts w:ascii="Times New Roman" w:hAnsi="Times New Roman" w:cs="Times New Roman"/>
          <w:sz w:val="24"/>
          <w:szCs w:val="24"/>
        </w:rPr>
      </w:pPr>
    </w:p>
    <w:p w:rsidR="000C2FAD" w:rsidRDefault="000C2FAD" w:rsidP="000C2FAD">
      <w:pPr>
        <w:spacing w:after="0" w:line="480" w:lineRule="auto"/>
        <w:jc w:val="center"/>
        <w:rPr>
          <w:rFonts w:ascii="Times New Roman" w:hAnsi="Times New Roman" w:cs="Times New Roman"/>
          <w:sz w:val="24"/>
          <w:szCs w:val="24"/>
        </w:rPr>
      </w:pPr>
    </w:p>
    <w:p w:rsidR="000C2FAD" w:rsidRDefault="000C2FAD" w:rsidP="000C2FAD">
      <w:pPr>
        <w:spacing w:after="0" w:line="480" w:lineRule="auto"/>
        <w:jc w:val="center"/>
        <w:rPr>
          <w:rFonts w:ascii="Times New Roman" w:hAnsi="Times New Roman" w:cs="Times New Roman"/>
          <w:sz w:val="24"/>
          <w:szCs w:val="24"/>
        </w:rPr>
      </w:pPr>
    </w:p>
    <w:p w:rsidR="000C2FAD" w:rsidRDefault="000C2FAD" w:rsidP="000C2FAD">
      <w:pPr>
        <w:spacing w:after="0" w:line="480" w:lineRule="auto"/>
        <w:jc w:val="center"/>
        <w:rPr>
          <w:rFonts w:ascii="Times New Roman" w:hAnsi="Times New Roman" w:cs="Times New Roman"/>
          <w:sz w:val="24"/>
          <w:szCs w:val="24"/>
        </w:rPr>
      </w:pPr>
    </w:p>
    <w:p w:rsidR="00ED6271" w:rsidRDefault="000C2FAD" w:rsidP="000C2F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Fetal Lung Development</w:t>
      </w:r>
    </w:p>
    <w:p w:rsidR="00E66EFF" w:rsidRPr="003B35E2" w:rsidRDefault="003B4F85" w:rsidP="00ED6271">
      <w:pPr>
        <w:spacing w:after="0" w:line="480" w:lineRule="auto"/>
        <w:ind w:firstLine="720"/>
        <w:rPr>
          <w:rFonts w:ascii="Times New Roman" w:hAnsi="Times New Roman" w:cs="Times New Roman"/>
          <w:sz w:val="24"/>
          <w:szCs w:val="24"/>
        </w:rPr>
      </w:pPr>
      <w:r w:rsidRPr="003B35E2">
        <w:rPr>
          <w:rFonts w:ascii="Times New Roman" w:hAnsi="Times New Roman" w:cs="Times New Roman"/>
          <w:sz w:val="24"/>
          <w:szCs w:val="24"/>
        </w:rPr>
        <w:t>The human lung's life is subdivided into various distinct stages or phases. The embryonic, canali</w:t>
      </w:r>
      <w:r w:rsidR="00D314DC" w:rsidRPr="003B35E2">
        <w:rPr>
          <w:rFonts w:ascii="Times New Roman" w:hAnsi="Times New Roman" w:cs="Times New Roman"/>
          <w:sz w:val="24"/>
          <w:szCs w:val="24"/>
        </w:rPr>
        <w:t>cular, saccular, and alveolar are the</w:t>
      </w:r>
      <w:r w:rsidRPr="003B35E2">
        <w:rPr>
          <w:rFonts w:ascii="Times New Roman" w:hAnsi="Times New Roman" w:cs="Times New Roman"/>
          <w:sz w:val="24"/>
          <w:szCs w:val="24"/>
        </w:rPr>
        <w:t xml:space="preserve"> distinct phases of lung development</w:t>
      </w:r>
      <w:r w:rsidR="00D314DC" w:rsidRPr="003B35E2">
        <w:rPr>
          <w:rFonts w:ascii="Times New Roman" w:eastAsia="Times New Roman" w:hAnsi="Times New Roman" w:cs="Times New Roman"/>
          <w:sz w:val="24"/>
          <w:szCs w:val="24"/>
        </w:rPr>
        <w:t xml:space="preserve"> (Nikolić, Sun</w:t>
      </w:r>
      <w:r w:rsidR="000C2FAD">
        <w:rPr>
          <w:rFonts w:ascii="Times New Roman" w:eastAsia="Times New Roman" w:hAnsi="Times New Roman" w:cs="Times New Roman"/>
          <w:sz w:val="24"/>
          <w:szCs w:val="24"/>
        </w:rPr>
        <w:t>,</w:t>
      </w:r>
      <w:r w:rsidR="00D314DC" w:rsidRPr="003B35E2">
        <w:rPr>
          <w:rFonts w:ascii="Times New Roman" w:eastAsia="Times New Roman" w:hAnsi="Times New Roman" w:cs="Times New Roman"/>
          <w:sz w:val="24"/>
          <w:szCs w:val="24"/>
        </w:rPr>
        <w:t xml:space="preserve"> &amp; Rawlins, 2018)</w:t>
      </w:r>
      <w:r w:rsidRPr="003B35E2">
        <w:rPr>
          <w:rFonts w:ascii="Times New Roman" w:hAnsi="Times New Roman" w:cs="Times New Roman"/>
          <w:sz w:val="24"/>
          <w:szCs w:val="24"/>
        </w:rPr>
        <w:t>.</w:t>
      </w:r>
      <w:r w:rsidR="007D05A2" w:rsidRPr="003B35E2">
        <w:rPr>
          <w:rFonts w:ascii="Times New Roman" w:hAnsi="Times New Roman" w:cs="Times New Roman"/>
          <w:sz w:val="24"/>
          <w:szCs w:val="24"/>
        </w:rPr>
        <w:t xml:space="preserve"> F</w:t>
      </w:r>
      <w:r w:rsidRPr="003B35E2">
        <w:rPr>
          <w:rFonts w:ascii="Times New Roman" w:hAnsi="Times New Roman" w:cs="Times New Roman"/>
          <w:sz w:val="24"/>
          <w:szCs w:val="24"/>
        </w:rPr>
        <w:t xml:space="preserve">or effective lung development </w:t>
      </w:r>
      <w:r w:rsidR="00D314DC" w:rsidRPr="003B35E2">
        <w:rPr>
          <w:rFonts w:ascii="Times New Roman" w:hAnsi="Times New Roman" w:cs="Times New Roman"/>
          <w:sz w:val="24"/>
          <w:szCs w:val="24"/>
        </w:rPr>
        <w:t>across various phases,</w:t>
      </w:r>
      <w:r w:rsidR="00412707">
        <w:rPr>
          <w:rFonts w:ascii="Times New Roman" w:eastAsia="Times New Roman" w:hAnsi="Times New Roman" w:cs="Times New Roman"/>
          <w:sz w:val="24"/>
          <w:szCs w:val="24"/>
        </w:rPr>
        <w:t xml:space="preserve"> Nikolić et al. </w:t>
      </w:r>
      <w:r w:rsidR="00D314DC" w:rsidRPr="003B35E2">
        <w:rPr>
          <w:rFonts w:ascii="Times New Roman" w:eastAsia="Times New Roman" w:hAnsi="Times New Roman" w:cs="Times New Roman"/>
          <w:sz w:val="24"/>
          <w:szCs w:val="24"/>
        </w:rPr>
        <w:t>(2018</w:t>
      </w:r>
      <w:r w:rsidR="00D314DC" w:rsidRPr="003B35E2">
        <w:rPr>
          <w:rFonts w:ascii="Times New Roman" w:hAnsi="Times New Roman" w:cs="Times New Roman"/>
          <w:sz w:val="24"/>
          <w:szCs w:val="24"/>
        </w:rPr>
        <w:t>) proposes several factors</w:t>
      </w:r>
      <w:r w:rsidR="009D774A" w:rsidRPr="003B35E2">
        <w:rPr>
          <w:rFonts w:ascii="Times New Roman" w:hAnsi="Times New Roman" w:cs="Times New Roman"/>
          <w:sz w:val="24"/>
          <w:szCs w:val="24"/>
        </w:rPr>
        <w:t xml:space="preserve"> for lung bud initiation, saccular formation, vascular development, alveolar separation, and branching morphogenesis</w:t>
      </w:r>
      <w:r w:rsidRPr="003B35E2">
        <w:rPr>
          <w:rFonts w:ascii="Times New Roman" w:hAnsi="Times New Roman" w:cs="Times New Roman"/>
          <w:sz w:val="24"/>
          <w:szCs w:val="24"/>
        </w:rPr>
        <w:t>.</w:t>
      </w:r>
      <w:r w:rsidR="009D774A" w:rsidRPr="003B35E2">
        <w:rPr>
          <w:rFonts w:ascii="Times New Roman" w:hAnsi="Times New Roman" w:cs="Times New Roman"/>
          <w:sz w:val="24"/>
          <w:szCs w:val="24"/>
        </w:rPr>
        <w:t xml:space="preserve"> As such, </w:t>
      </w:r>
      <w:r w:rsidRPr="003B35E2">
        <w:rPr>
          <w:rFonts w:ascii="Times New Roman" w:hAnsi="Times New Roman" w:cs="Times New Roman"/>
          <w:sz w:val="24"/>
          <w:szCs w:val="24"/>
        </w:rPr>
        <w:t>locally produced factors, physical factors, and circulating factors play a critical role in the development and maturation of the lung. Under normal circumstances, lung development starts within the two to three weeks of conception</w:t>
      </w:r>
      <w:r w:rsidR="0060602E">
        <w:rPr>
          <w:rFonts w:ascii="Times New Roman" w:eastAsia="Times New Roman" w:hAnsi="Times New Roman" w:cs="Times New Roman"/>
          <w:sz w:val="24"/>
          <w:szCs w:val="24"/>
        </w:rPr>
        <w:t xml:space="preserve"> (Nikolić et al., </w:t>
      </w:r>
      <w:r w:rsidR="00D314DC" w:rsidRPr="003B35E2">
        <w:rPr>
          <w:rFonts w:ascii="Times New Roman" w:eastAsia="Times New Roman" w:hAnsi="Times New Roman" w:cs="Times New Roman"/>
          <w:sz w:val="24"/>
          <w:szCs w:val="24"/>
        </w:rPr>
        <w:t>2018)</w:t>
      </w:r>
      <w:r w:rsidRPr="003B35E2">
        <w:rPr>
          <w:rFonts w:ascii="Times New Roman" w:hAnsi="Times New Roman" w:cs="Times New Roman"/>
          <w:sz w:val="24"/>
          <w:szCs w:val="24"/>
        </w:rPr>
        <w:t>. This process continues until the late adolescence stage when the thoracic ceases to grow.</w:t>
      </w:r>
      <w:r w:rsidR="007D05A2" w:rsidRPr="003B35E2">
        <w:rPr>
          <w:rFonts w:ascii="Times New Roman" w:hAnsi="Times New Roman" w:cs="Times New Roman"/>
          <w:sz w:val="24"/>
          <w:szCs w:val="24"/>
        </w:rPr>
        <w:t xml:space="preserve"> Therefore, it is apparent that much of the lung morphogenesis takes place be</w:t>
      </w:r>
      <w:r w:rsidR="00ED6271">
        <w:rPr>
          <w:rFonts w:ascii="Times New Roman" w:hAnsi="Times New Roman" w:cs="Times New Roman"/>
          <w:sz w:val="24"/>
          <w:szCs w:val="24"/>
        </w:rPr>
        <w:t>fore the birth of a child.</w:t>
      </w:r>
      <w:r w:rsidR="00ED6271" w:rsidRPr="003B35E2">
        <w:rPr>
          <w:rFonts w:ascii="Times New Roman" w:hAnsi="Times New Roman" w:cs="Times New Roman"/>
          <w:sz w:val="24"/>
          <w:szCs w:val="24"/>
        </w:rPr>
        <w:t xml:space="preserve"> The</w:t>
      </w:r>
      <w:r w:rsidR="007D05A2" w:rsidRPr="003B35E2">
        <w:rPr>
          <w:rFonts w:ascii="Times New Roman" w:hAnsi="Times New Roman" w:cs="Times New Roman"/>
          <w:sz w:val="24"/>
          <w:szCs w:val="24"/>
        </w:rPr>
        <w:t xml:space="preserve"> paper will therefore critically examine the lung development during the fetal stages in an attempt to bring out the distinct factors contributing to the growth and maturation of lungs in human beings.</w:t>
      </w:r>
    </w:p>
    <w:p w:rsidR="00820098" w:rsidRPr="003B35E2" w:rsidRDefault="003B4F85" w:rsidP="00ED6271">
      <w:pPr>
        <w:spacing w:after="0" w:line="480" w:lineRule="auto"/>
        <w:ind w:firstLine="720"/>
        <w:rPr>
          <w:rFonts w:ascii="Times New Roman" w:hAnsi="Times New Roman" w:cs="Times New Roman"/>
          <w:sz w:val="24"/>
          <w:szCs w:val="24"/>
        </w:rPr>
      </w:pPr>
      <w:r w:rsidRPr="003B35E2">
        <w:rPr>
          <w:rFonts w:ascii="Times New Roman" w:hAnsi="Times New Roman" w:cs="Times New Roman"/>
          <w:sz w:val="24"/>
          <w:szCs w:val="24"/>
        </w:rPr>
        <w:t>The first stage of human fetal lung development is the embryonic stage. This phase takes place from about three to six weeks' gestational age</w:t>
      </w:r>
      <w:r w:rsidR="00D314DC" w:rsidRPr="003B35E2">
        <w:rPr>
          <w:rFonts w:ascii="Times New Roman" w:eastAsia="Times New Roman" w:hAnsi="Times New Roman" w:cs="Times New Roman"/>
          <w:sz w:val="24"/>
          <w:szCs w:val="24"/>
        </w:rPr>
        <w:t xml:space="preserve"> (Banzato, Zovi</w:t>
      </w:r>
      <w:r w:rsidR="00D976C4">
        <w:rPr>
          <w:rFonts w:ascii="Times New Roman" w:eastAsia="Times New Roman" w:hAnsi="Times New Roman" w:cs="Times New Roman"/>
          <w:sz w:val="24"/>
          <w:szCs w:val="24"/>
        </w:rPr>
        <w:t>,</w:t>
      </w:r>
      <w:r w:rsidR="00D314DC" w:rsidRPr="003B35E2">
        <w:rPr>
          <w:rFonts w:ascii="Times New Roman" w:eastAsia="Times New Roman" w:hAnsi="Times New Roman" w:cs="Times New Roman"/>
          <w:sz w:val="24"/>
          <w:szCs w:val="24"/>
        </w:rPr>
        <w:t xml:space="preserve"> &amp; Milani, </w:t>
      </w:r>
      <w:r w:rsidR="00D314DC" w:rsidRPr="00D314DC">
        <w:rPr>
          <w:rFonts w:ascii="Times New Roman" w:eastAsia="Times New Roman" w:hAnsi="Times New Roman" w:cs="Times New Roman"/>
          <w:sz w:val="24"/>
          <w:szCs w:val="24"/>
        </w:rPr>
        <w:t>2017</w:t>
      </w:r>
      <w:r w:rsidR="00D314DC" w:rsidRPr="003B35E2">
        <w:rPr>
          <w:rFonts w:ascii="Times New Roman" w:eastAsia="Times New Roman" w:hAnsi="Times New Roman" w:cs="Times New Roman"/>
          <w:sz w:val="24"/>
          <w:szCs w:val="24"/>
        </w:rPr>
        <w:t>)</w:t>
      </w:r>
      <w:r w:rsidRPr="003B35E2">
        <w:rPr>
          <w:rFonts w:ascii="Times New Roman" w:hAnsi="Times New Roman" w:cs="Times New Roman"/>
          <w:sz w:val="24"/>
          <w:szCs w:val="24"/>
        </w:rPr>
        <w:t>. The lung appears as a primitive gut and a ventral outpouching. The bronchi elongate to mesenchyme and further branches into two broad categories of the bronchus. Another important aspect that takes place at this stage is the initiation of the pulmonary artery from the pharyngeal arch.</w:t>
      </w:r>
    </w:p>
    <w:p w:rsidR="009D774A" w:rsidRPr="003B35E2" w:rsidRDefault="003B4F85" w:rsidP="00ED6271">
      <w:pPr>
        <w:spacing w:after="0" w:line="480" w:lineRule="auto"/>
        <w:ind w:firstLine="720"/>
        <w:rPr>
          <w:rFonts w:ascii="Times New Roman" w:hAnsi="Times New Roman" w:cs="Times New Roman"/>
          <w:sz w:val="24"/>
          <w:szCs w:val="24"/>
        </w:rPr>
      </w:pPr>
      <w:r w:rsidRPr="003B35E2">
        <w:rPr>
          <w:rFonts w:ascii="Times New Roman" w:hAnsi="Times New Roman" w:cs="Times New Roman"/>
          <w:sz w:val="24"/>
          <w:szCs w:val="24"/>
        </w:rPr>
        <w:t xml:space="preserve">The canalicular stage is the second phase of fetal lung development. </w:t>
      </w:r>
      <w:r w:rsidR="00D314DC" w:rsidRPr="003B35E2">
        <w:rPr>
          <w:rFonts w:ascii="Times New Roman" w:hAnsi="Times New Roman" w:cs="Times New Roman"/>
          <w:sz w:val="24"/>
          <w:szCs w:val="24"/>
        </w:rPr>
        <w:t>I</w:t>
      </w:r>
      <w:r w:rsidRPr="003B35E2">
        <w:rPr>
          <w:rFonts w:ascii="Times New Roman" w:hAnsi="Times New Roman" w:cs="Times New Roman"/>
          <w:sz w:val="24"/>
          <w:szCs w:val="24"/>
        </w:rPr>
        <w:t>n this phase, lung development involves the growth and advancement of various components like the vascular bed, innervation, and alveoli</w:t>
      </w:r>
      <w:r w:rsidR="003B35E2" w:rsidRPr="003B35E2">
        <w:rPr>
          <w:rFonts w:ascii="Times New Roman" w:hAnsi="Times New Roman" w:cs="Times New Roman"/>
          <w:sz w:val="24"/>
          <w:szCs w:val="24"/>
        </w:rPr>
        <w:t xml:space="preserve"> (</w:t>
      </w:r>
      <w:r w:rsidR="003B35E2" w:rsidRPr="00D314DC">
        <w:rPr>
          <w:rFonts w:ascii="Times New Roman" w:eastAsia="Times New Roman" w:hAnsi="Times New Roman" w:cs="Times New Roman"/>
          <w:sz w:val="24"/>
          <w:szCs w:val="24"/>
        </w:rPr>
        <w:t>Ameis</w:t>
      </w:r>
      <w:r w:rsidR="003B35E2" w:rsidRPr="003B35E2">
        <w:rPr>
          <w:rFonts w:ascii="Times New Roman" w:eastAsia="Times New Roman" w:hAnsi="Times New Roman" w:cs="Times New Roman"/>
          <w:sz w:val="24"/>
          <w:szCs w:val="24"/>
        </w:rPr>
        <w:t xml:space="preserve"> et al., 2017)</w:t>
      </w:r>
      <w:r w:rsidRPr="003B35E2">
        <w:rPr>
          <w:rFonts w:ascii="Times New Roman" w:hAnsi="Times New Roman" w:cs="Times New Roman"/>
          <w:sz w:val="24"/>
          <w:szCs w:val="24"/>
        </w:rPr>
        <w:t>. During this stage, the lung is considered to be in its ineffective stage as it cannot perform an effective gaseous exchange. As such,</w:t>
      </w:r>
      <w:r w:rsidR="003B35E2" w:rsidRPr="003B35E2">
        <w:rPr>
          <w:rFonts w:ascii="Times New Roman" w:eastAsia="Times New Roman" w:hAnsi="Times New Roman" w:cs="Times New Roman"/>
          <w:sz w:val="24"/>
          <w:szCs w:val="24"/>
        </w:rPr>
        <w:t xml:space="preserve"> </w:t>
      </w:r>
      <w:r w:rsidR="003B35E2" w:rsidRPr="00D314DC">
        <w:rPr>
          <w:rFonts w:ascii="Times New Roman" w:eastAsia="Times New Roman" w:hAnsi="Times New Roman" w:cs="Times New Roman"/>
          <w:sz w:val="24"/>
          <w:szCs w:val="24"/>
        </w:rPr>
        <w:t>Ameis</w:t>
      </w:r>
      <w:r w:rsidR="00D976C4">
        <w:rPr>
          <w:rFonts w:ascii="Times New Roman" w:eastAsia="Times New Roman" w:hAnsi="Times New Roman" w:cs="Times New Roman"/>
          <w:sz w:val="24"/>
          <w:szCs w:val="24"/>
        </w:rPr>
        <w:t xml:space="preserve"> et al.</w:t>
      </w:r>
      <w:r w:rsidR="003B35E2" w:rsidRPr="003B35E2">
        <w:rPr>
          <w:rFonts w:ascii="Times New Roman" w:eastAsia="Times New Roman" w:hAnsi="Times New Roman" w:cs="Times New Roman"/>
          <w:sz w:val="24"/>
          <w:szCs w:val="24"/>
        </w:rPr>
        <w:t xml:space="preserve"> (2017) suggest</w:t>
      </w:r>
      <w:r w:rsidR="003B35E2" w:rsidRPr="003B35E2">
        <w:rPr>
          <w:rFonts w:ascii="Times New Roman" w:hAnsi="Times New Roman" w:cs="Times New Roman"/>
          <w:sz w:val="24"/>
          <w:szCs w:val="24"/>
        </w:rPr>
        <w:t xml:space="preserve"> the</w:t>
      </w:r>
      <w:r w:rsidRPr="003B35E2">
        <w:rPr>
          <w:rFonts w:ascii="Times New Roman" w:hAnsi="Times New Roman" w:cs="Times New Roman"/>
          <w:sz w:val="24"/>
          <w:szCs w:val="24"/>
        </w:rPr>
        <w:t xml:space="preserve"> </w:t>
      </w:r>
      <w:r w:rsidR="002C601B" w:rsidRPr="003B35E2">
        <w:rPr>
          <w:rFonts w:ascii="Times New Roman" w:hAnsi="Times New Roman" w:cs="Times New Roman"/>
          <w:sz w:val="24"/>
          <w:szCs w:val="24"/>
        </w:rPr>
        <w:t>secretion of amniotic fluids from the amniotic sac</w:t>
      </w:r>
      <w:r w:rsidR="00874E60" w:rsidRPr="003B35E2">
        <w:rPr>
          <w:rFonts w:ascii="Times New Roman" w:hAnsi="Times New Roman" w:cs="Times New Roman"/>
          <w:sz w:val="24"/>
          <w:szCs w:val="24"/>
        </w:rPr>
        <w:t xml:space="preserve"> coupled with the fetal </w:t>
      </w:r>
      <w:r w:rsidR="003B35E2" w:rsidRPr="003B35E2">
        <w:rPr>
          <w:rFonts w:ascii="Times New Roman" w:hAnsi="Times New Roman" w:cs="Times New Roman"/>
          <w:sz w:val="24"/>
          <w:szCs w:val="24"/>
        </w:rPr>
        <w:t xml:space="preserve">urine </w:t>
      </w:r>
      <w:r w:rsidR="003B35E2" w:rsidRPr="003B35E2">
        <w:rPr>
          <w:rFonts w:ascii="Times New Roman" w:hAnsi="Times New Roman" w:cs="Times New Roman"/>
          <w:sz w:val="24"/>
          <w:szCs w:val="24"/>
        </w:rPr>
        <w:lastRenderedPageBreak/>
        <w:t xml:space="preserve">as the </w:t>
      </w:r>
      <w:r w:rsidR="00874E60" w:rsidRPr="003B35E2">
        <w:rPr>
          <w:rFonts w:ascii="Times New Roman" w:hAnsi="Times New Roman" w:cs="Times New Roman"/>
          <w:sz w:val="24"/>
          <w:szCs w:val="24"/>
        </w:rPr>
        <w:t>major component of the amniotic fluid</w:t>
      </w:r>
      <w:r w:rsidR="003B35E2" w:rsidRPr="003B35E2">
        <w:rPr>
          <w:rFonts w:ascii="Times New Roman" w:hAnsi="Times New Roman" w:cs="Times New Roman"/>
          <w:sz w:val="24"/>
          <w:szCs w:val="24"/>
        </w:rPr>
        <w:t xml:space="preserve"> which</w:t>
      </w:r>
      <w:r w:rsidR="00874E60" w:rsidRPr="003B35E2">
        <w:rPr>
          <w:rFonts w:ascii="Times New Roman" w:hAnsi="Times New Roman" w:cs="Times New Roman"/>
          <w:sz w:val="24"/>
          <w:szCs w:val="24"/>
        </w:rPr>
        <w:t xml:space="preserve"> helps</w:t>
      </w:r>
      <w:r w:rsidR="002C601B" w:rsidRPr="003B35E2">
        <w:rPr>
          <w:rFonts w:ascii="Times New Roman" w:hAnsi="Times New Roman" w:cs="Times New Roman"/>
          <w:sz w:val="24"/>
          <w:szCs w:val="24"/>
        </w:rPr>
        <w:t xml:space="preserve"> in the expansion of the lung that further</w:t>
      </w:r>
      <w:r w:rsidRPr="003B35E2">
        <w:rPr>
          <w:rFonts w:ascii="Times New Roman" w:hAnsi="Times New Roman" w:cs="Times New Roman"/>
          <w:sz w:val="24"/>
          <w:szCs w:val="24"/>
        </w:rPr>
        <w:t xml:space="preserve"> aids in remodeling and tissue growth</w:t>
      </w:r>
      <w:r w:rsidR="002C601B" w:rsidRPr="003B35E2">
        <w:rPr>
          <w:rFonts w:ascii="Times New Roman" w:hAnsi="Times New Roman" w:cs="Times New Roman"/>
          <w:sz w:val="24"/>
          <w:szCs w:val="24"/>
        </w:rPr>
        <w:t xml:space="preserve"> of the lungs</w:t>
      </w:r>
      <w:r w:rsidRPr="003B35E2">
        <w:rPr>
          <w:rFonts w:ascii="Times New Roman" w:hAnsi="Times New Roman" w:cs="Times New Roman"/>
          <w:sz w:val="24"/>
          <w:szCs w:val="24"/>
        </w:rPr>
        <w:t xml:space="preserve">. The </w:t>
      </w:r>
      <w:r w:rsidR="002C601B" w:rsidRPr="003B35E2">
        <w:rPr>
          <w:rFonts w:ascii="Times New Roman" w:hAnsi="Times New Roman" w:cs="Times New Roman"/>
          <w:sz w:val="24"/>
          <w:szCs w:val="24"/>
        </w:rPr>
        <w:t xml:space="preserve">steady growth of the lung tissues at the fetal stage is meant to lay a firm ground for the growth of the thoracic cage that is likely to drive further lung development after birth. </w:t>
      </w:r>
      <w:r w:rsidR="003B35E2" w:rsidRPr="003B35E2">
        <w:rPr>
          <w:rFonts w:ascii="Times New Roman" w:hAnsi="Times New Roman" w:cs="Times New Roman"/>
          <w:sz w:val="24"/>
          <w:szCs w:val="24"/>
        </w:rPr>
        <w:t xml:space="preserve">According to </w:t>
      </w:r>
      <w:r w:rsidR="003B35E2" w:rsidRPr="00D314DC">
        <w:rPr>
          <w:rFonts w:ascii="Times New Roman" w:eastAsia="Times New Roman" w:hAnsi="Times New Roman" w:cs="Times New Roman"/>
          <w:sz w:val="24"/>
          <w:szCs w:val="24"/>
        </w:rPr>
        <w:t>Ameis</w:t>
      </w:r>
      <w:r w:rsidR="00D976C4">
        <w:rPr>
          <w:rFonts w:ascii="Times New Roman" w:hAnsi="Times New Roman" w:cs="Times New Roman"/>
          <w:sz w:val="24"/>
          <w:szCs w:val="24"/>
        </w:rPr>
        <w:t xml:space="preserve"> et al. </w:t>
      </w:r>
      <w:r w:rsidR="003B35E2" w:rsidRPr="003B35E2">
        <w:rPr>
          <w:rFonts w:ascii="Times New Roman" w:hAnsi="Times New Roman" w:cs="Times New Roman"/>
          <w:sz w:val="24"/>
          <w:szCs w:val="24"/>
        </w:rPr>
        <w:t xml:space="preserve">(2017), it is at this stage that pregnant mothers are advised </w:t>
      </w:r>
      <w:r w:rsidR="002C601B" w:rsidRPr="003B35E2">
        <w:rPr>
          <w:rFonts w:ascii="Times New Roman" w:hAnsi="Times New Roman" w:cs="Times New Roman"/>
          <w:sz w:val="24"/>
          <w:szCs w:val="24"/>
        </w:rPr>
        <w:t>to avoid adverse intrauterine conditions like excess glucocorticoids, reduced amniotic fluids, and nutritional restriction that might tamper with the lung development thus poor genetic makeup of a child.</w:t>
      </w:r>
    </w:p>
    <w:p w:rsidR="00820098" w:rsidRPr="003B35E2" w:rsidRDefault="003B4F85" w:rsidP="00ED6271">
      <w:pPr>
        <w:spacing w:after="0" w:line="480" w:lineRule="auto"/>
        <w:ind w:firstLine="720"/>
        <w:rPr>
          <w:rFonts w:ascii="Times New Roman" w:hAnsi="Times New Roman" w:cs="Times New Roman"/>
          <w:sz w:val="24"/>
          <w:szCs w:val="24"/>
        </w:rPr>
      </w:pPr>
      <w:r w:rsidRPr="003B35E2">
        <w:rPr>
          <w:rFonts w:ascii="Times New Roman" w:hAnsi="Times New Roman" w:cs="Times New Roman"/>
          <w:sz w:val="24"/>
          <w:szCs w:val="24"/>
        </w:rPr>
        <w:t xml:space="preserve">Again, </w:t>
      </w:r>
      <w:r w:rsidR="002F13CD" w:rsidRPr="003B35E2">
        <w:rPr>
          <w:rFonts w:ascii="Times New Roman" w:hAnsi="Times New Roman" w:cs="Times New Roman"/>
          <w:sz w:val="24"/>
          <w:szCs w:val="24"/>
        </w:rPr>
        <w:t>the saccular stage commences at about 26 -36 weeks' gestation age. D</w:t>
      </w:r>
      <w:r w:rsidR="00874E60" w:rsidRPr="003B35E2">
        <w:rPr>
          <w:rFonts w:ascii="Times New Roman" w:hAnsi="Times New Roman" w:cs="Times New Roman"/>
          <w:sz w:val="24"/>
          <w:szCs w:val="24"/>
        </w:rPr>
        <w:t>uring the fetal stage,</w:t>
      </w:r>
      <w:r w:rsidR="002F13CD" w:rsidRPr="003B35E2">
        <w:rPr>
          <w:rFonts w:ascii="Times New Roman" w:hAnsi="Times New Roman" w:cs="Times New Roman"/>
          <w:sz w:val="24"/>
          <w:szCs w:val="24"/>
        </w:rPr>
        <w:t xml:space="preserve"> there is high capillary proliferation. In that regard, the K</w:t>
      </w:r>
      <w:r w:rsidR="00874E60" w:rsidRPr="003B35E2">
        <w:rPr>
          <w:rFonts w:ascii="Times New Roman" w:hAnsi="Times New Roman" w:cs="Times New Roman"/>
          <w:sz w:val="24"/>
          <w:szCs w:val="24"/>
        </w:rPr>
        <w:t>idney produces a special substance, proline which helps in the strengthening and widening of terminal sacs</w:t>
      </w:r>
      <w:r w:rsidR="007E1D3B" w:rsidRPr="003B35E2">
        <w:rPr>
          <w:rFonts w:ascii="Times New Roman" w:hAnsi="Times New Roman" w:cs="Times New Roman"/>
          <w:sz w:val="24"/>
          <w:szCs w:val="24"/>
        </w:rPr>
        <w:t xml:space="preserve"> that further</w:t>
      </w:r>
      <w:r w:rsidR="00874E60" w:rsidRPr="003B35E2">
        <w:rPr>
          <w:rFonts w:ascii="Times New Roman" w:hAnsi="Times New Roman" w:cs="Times New Roman"/>
          <w:sz w:val="24"/>
          <w:szCs w:val="24"/>
        </w:rPr>
        <w:t xml:space="preserve"> increases the gas exchange surface area</w:t>
      </w:r>
      <w:r w:rsidR="003B35E2" w:rsidRPr="003B35E2">
        <w:rPr>
          <w:rFonts w:ascii="Times New Roman" w:eastAsia="Times New Roman" w:hAnsi="Times New Roman" w:cs="Times New Roman"/>
          <w:sz w:val="24"/>
          <w:szCs w:val="24"/>
        </w:rPr>
        <w:t xml:space="preserve"> (</w:t>
      </w:r>
      <w:r w:rsidR="003B35E2" w:rsidRPr="00D314DC">
        <w:rPr>
          <w:rFonts w:ascii="Times New Roman" w:eastAsia="Times New Roman" w:hAnsi="Times New Roman" w:cs="Times New Roman"/>
          <w:sz w:val="24"/>
          <w:szCs w:val="24"/>
        </w:rPr>
        <w:t>H</w:t>
      </w:r>
      <w:r w:rsidR="003B35E2" w:rsidRPr="003B35E2">
        <w:rPr>
          <w:rFonts w:ascii="Times New Roman" w:eastAsia="Times New Roman" w:hAnsi="Times New Roman" w:cs="Times New Roman"/>
          <w:sz w:val="24"/>
          <w:szCs w:val="24"/>
        </w:rPr>
        <w:t>ussein &amp; Mokhtar,</w:t>
      </w:r>
      <w:r w:rsidR="00DE0E65">
        <w:rPr>
          <w:rFonts w:ascii="Times New Roman" w:eastAsia="Times New Roman" w:hAnsi="Times New Roman" w:cs="Times New Roman"/>
          <w:sz w:val="24"/>
          <w:szCs w:val="24"/>
        </w:rPr>
        <w:t xml:space="preserve"> </w:t>
      </w:r>
      <w:r w:rsidR="003B35E2" w:rsidRPr="00D314DC">
        <w:rPr>
          <w:rFonts w:ascii="Times New Roman" w:eastAsia="Times New Roman" w:hAnsi="Times New Roman" w:cs="Times New Roman"/>
          <w:sz w:val="24"/>
          <w:szCs w:val="24"/>
        </w:rPr>
        <w:t>2018</w:t>
      </w:r>
      <w:r w:rsidR="003B35E2" w:rsidRPr="003B35E2">
        <w:rPr>
          <w:rFonts w:ascii="Times New Roman" w:eastAsia="Times New Roman" w:hAnsi="Times New Roman" w:cs="Times New Roman"/>
          <w:sz w:val="24"/>
          <w:szCs w:val="24"/>
        </w:rPr>
        <w:t>)</w:t>
      </w:r>
      <w:r w:rsidR="003B35E2" w:rsidRPr="003B35E2">
        <w:rPr>
          <w:rFonts w:ascii="Times New Roman" w:hAnsi="Times New Roman" w:cs="Times New Roman"/>
          <w:sz w:val="24"/>
          <w:szCs w:val="24"/>
        </w:rPr>
        <w:t xml:space="preserve">. </w:t>
      </w:r>
      <w:r w:rsidR="007E1D3B" w:rsidRPr="003B35E2">
        <w:rPr>
          <w:rFonts w:ascii="Times New Roman" w:hAnsi="Times New Roman" w:cs="Times New Roman"/>
          <w:sz w:val="24"/>
          <w:szCs w:val="24"/>
        </w:rPr>
        <w:t xml:space="preserve">Besides, Proline helps in collagen mesenchyme and collagen formation in the lung that boosts the development of the capillaries and respiratory saccules. All these processes </w:t>
      </w:r>
      <w:r w:rsidR="0063608F" w:rsidRPr="003B35E2">
        <w:rPr>
          <w:rFonts w:ascii="Times New Roman" w:hAnsi="Times New Roman" w:cs="Times New Roman"/>
          <w:sz w:val="24"/>
          <w:szCs w:val="24"/>
        </w:rPr>
        <w:t>play</w:t>
      </w:r>
      <w:r w:rsidR="007E1D3B" w:rsidRPr="003B35E2">
        <w:rPr>
          <w:rFonts w:ascii="Times New Roman" w:hAnsi="Times New Roman" w:cs="Times New Roman"/>
          <w:sz w:val="24"/>
          <w:szCs w:val="24"/>
        </w:rPr>
        <w:t xml:space="preserve"> a critical role in the development of distinct airways that forms the vascular network</w:t>
      </w:r>
      <w:r w:rsidR="0063608F" w:rsidRPr="003B35E2">
        <w:rPr>
          <w:rFonts w:ascii="Times New Roman" w:hAnsi="Times New Roman" w:cs="Times New Roman"/>
          <w:sz w:val="24"/>
          <w:szCs w:val="24"/>
        </w:rPr>
        <w:t xml:space="preserve"> thereby increasing the surfa</w:t>
      </w:r>
      <w:r w:rsidR="00ED6271">
        <w:rPr>
          <w:rFonts w:ascii="Times New Roman" w:hAnsi="Times New Roman" w:cs="Times New Roman"/>
          <w:sz w:val="24"/>
          <w:szCs w:val="24"/>
        </w:rPr>
        <w:t>ce area of the lungs.</w:t>
      </w:r>
    </w:p>
    <w:p w:rsidR="006A5606" w:rsidRPr="003B35E2" w:rsidRDefault="003B4F85" w:rsidP="00ED6271">
      <w:pPr>
        <w:spacing w:after="0" w:line="480" w:lineRule="auto"/>
        <w:ind w:firstLine="720"/>
        <w:rPr>
          <w:rFonts w:ascii="Times New Roman" w:hAnsi="Times New Roman" w:cs="Times New Roman"/>
          <w:sz w:val="24"/>
          <w:szCs w:val="24"/>
        </w:rPr>
      </w:pPr>
      <w:r w:rsidRPr="003B35E2">
        <w:rPr>
          <w:rFonts w:ascii="Times New Roman" w:hAnsi="Times New Roman" w:cs="Times New Roman"/>
          <w:sz w:val="24"/>
          <w:szCs w:val="24"/>
        </w:rPr>
        <w:t>The alveolar stage is the last stage in fetal lung development that starts at about 3</w:t>
      </w:r>
      <w:r w:rsidR="00D26C10">
        <w:rPr>
          <w:rFonts w:ascii="Times New Roman" w:hAnsi="Times New Roman" w:cs="Times New Roman"/>
          <w:sz w:val="24"/>
          <w:szCs w:val="24"/>
        </w:rPr>
        <w:t>6 weeks' gestation age. The succu</w:t>
      </w:r>
      <w:r w:rsidRPr="003B35E2">
        <w:rPr>
          <w:rFonts w:ascii="Times New Roman" w:hAnsi="Times New Roman" w:cs="Times New Roman"/>
          <w:sz w:val="24"/>
          <w:szCs w:val="24"/>
        </w:rPr>
        <w:t>les walls are formed by the secondary septa which eventually grow into lumens thus constituting the true alveoli</w:t>
      </w:r>
      <w:r w:rsidR="003422D5">
        <w:rPr>
          <w:rFonts w:ascii="Times New Roman" w:eastAsia="Times New Roman" w:hAnsi="Times New Roman" w:cs="Times New Roman"/>
          <w:sz w:val="24"/>
          <w:szCs w:val="24"/>
        </w:rPr>
        <w:t xml:space="preserve"> (Nikolić et al., </w:t>
      </w:r>
      <w:r w:rsidR="003B35E2" w:rsidRPr="003B35E2">
        <w:rPr>
          <w:rFonts w:ascii="Times New Roman" w:eastAsia="Times New Roman" w:hAnsi="Times New Roman" w:cs="Times New Roman"/>
          <w:sz w:val="24"/>
          <w:szCs w:val="24"/>
        </w:rPr>
        <w:t>2018)</w:t>
      </w:r>
      <w:r w:rsidRPr="003B35E2">
        <w:rPr>
          <w:rFonts w:ascii="Times New Roman" w:hAnsi="Times New Roman" w:cs="Times New Roman"/>
          <w:sz w:val="24"/>
          <w:szCs w:val="24"/>
        </w:rPr>
        <w:t>. Again, it is at this stage that the fetal lung liquid helps in the distention of lungs' airspaces in preparation for effective gaseous exchange during the advanced phases of the postnatal stage.</w:t>
      </w:r>
    </w:p>
    <w:p w:rsidR="006A5606" w:rsidRPr="003B35E2" w:rsidRDefault="003B4F85" w:rsidP="00ED6271">
      <w:pPr>
        <w:spacing w:after="0" w:line="480" w:lineRule="auto"/>
        <w:ind w:firstLine="720"/>
        <w:rPr>
          <w:rFonts w:ascii="Times New Roman" w:hAnsi="Times New Roman" w:cs="Times New Roman"/>
          <w:sz w:val="24"/>
          <w:szCs w:val="24"/>
        </w:rPr>
      </w:pPr>
      <w:r w:rsidRPr="003B35E2">
        <w:rPr>
          <w:rFonts w:ascii="Times New Roman" w:hAnsi="Times New Roman" w:cs="Times New Roman"/>
          <w:sz w:val="24"/>
          <w:szCs w:val="24"/>
        </w:rPr>
        <w:t xml:space="preserve">To wrap it all, lung development in the fetal stage involves various processes. From the embryonic stage, we encounter bud initiation, which is proceeded by branching morphogenesis, saccular formation, and finally alveolar septation and development. Nonetheless, adverse </w:t>
      </w:r>
      <w:r w:rsidRPr="003B35E2">
        <w:rPr>
          <w:rFonts w:ascii="Times New Roman" w:hAnsi="Times New Roman" w:cs="Times New Roman"/>
          <w:sz w:val="24"/>
          <w:szCs w:val="24"/>
        </w:rPr>
        <w:lastRenderedPageBreak/>
        <w:t>intrauterine conditions may hinder proper lung development. pregnant mothers are therefore encouraged to check on their glucocorticoids and nutrition for effective lung development.</w:t>
      </w: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F6741F" w:rsidRDefault="00F6741F" w:rsidP="00ED6271">
      <w:pPr>
        <w:spacing w:after="0" w:line="480" w:lineRule="auto"/>
        <w:ind w:left="720" w:hanging="720"/>
        <w:jc w:val="center"/>
        <w:rPr>
          <w:rFonts w:ascii="Times New Roman" w:hAnsi="Times New Roman" w:cs="Times New Roman"/>
          <w:sz w:val="24"/>
          <w:szCs w:val="24"/>
        </w:rPr>
      </w:pPr>
    </w:p>
    <w:p w:rsidR="003B35E2" w:rsidRPr="003B35E2" w:rsidRDefault="003B4F85" w:rsidP="00ED6271">
      <w:pPr>
        <w:spacing w:after="0" w:line="480" w:lineRule="auto"/>
        <w:ind w:left="720" w:hanging="720"/>
        <w:jc w:val="center"/>
        <w:rPr>
          <w:rFonts w:ascii="Times New Roman" w:hAnsi="Times New Roman" w:cs="Times New Roman"/>
          <w:sz w:val="24"/>
          <w:szCs w:val="24"/>
        </w:rPr>
      </w:pPr>
      <w:r w:rsidRPr="003B35E2">
        <w:rPr>
          <w:rFonts w:ascii="Times New Roman" w:hAnsi="Times New Roman" w:cs="Times New Roman"/>
          <w:sz w:val="24"/>
          <w:szCs w:val="24"/>
        </w:rPr>
        <w:lastRenderedPageBreak/>
        <w:t>References</w:t>
      </w:r>
    </w:p>
    <w:p w:rsidR="00ED6271" w:rsidRPr="00D314DC" w:rsidRDefault="00ED6271" w:rsidP="00ED6271">
      <w:pPr>
        <w:spacing w:after="0" w:line="480" w:lineRule="auto"/>
        <w:ind w:left="720" w:hanging="720"/>
        <w:rPr>
          <w:rFonts w:ascii="Times New Roman" w:eastAsia="Times New Roman" w:hAnsi="Times New Roman" w:cs="Times New Roman"/>
          <w:sz w:val="24"/>
          <w:szCs w:val="24"/>
        </w:rPr>
      </w:pPr>
      <w:r w:rsidRPr="00D314DC">
        <w:rPr>
          <w:rFonts w:ascii="Times New Roman" w:eastAsia="Times New Roman" w:hAnsi="Times New Roman" w:cs="Times New Roman"/>
          <w:sz w:val="24"/>
          <w:szCs w:val="24"/>
        </w:rPr>
        <w:t xml:space="preserve">Ameis, D., Khoshgoo, N., Iwasiow, B. M., Snarr, P., &amp; Keijzer, R. (2017). MicroRNAs in lung development and disease. </w:t>
      </w:r>
      <w:r w:rsidRPr="00D314DC">
        <w:rPr>
          <w:rFonts w:ascii="Times New Roman" w:eastAsia="Times New Roman" w:hAnsi="Times New Roman" w:cs="Times New Roman"/>
          <w:i/>
          <w:iCs/>
          <w:sz w:val="24"/>
          <w:szCs w:val="24"/>
        </w:rPr>
        <w:t>Pediatric Respiratory Reviews</w:t>
      </w:r>
      <w:r w:rsidRPr="00D314DC">
        <w:rPr>
          <w:rFonts w:ascii="Times New Roman" w:eastAsia="Times New Roman" w:hAnsi="Times New Roman" w:cs="Times New Roman"/>
          <w:sz w:val="24"/>
          <w:szCs w:val="24"/>
        </w:rPr>
        <w:t xml:space="preserve">, </w:t>
      </w:r>
      <w:r w:rsidRPr="00D314DC">
        <w:rPr>
          <w:rFonts w:ascii="Times New Roman" w:eastAsia="Times New Roman" w:hAnsi="Times New Roman" w:cs="Times New Roman"/>
          <w:i/>
          <w:iCs/>
          <w:sz w:val="24"/>
          <w:szCs w:val="24"/>
        </w:rPr>
        <w:t>22</w:t>
      </w:r>
      <w:r w:rsidRPr="00D314DC">
        <w:rPr>
          <w:rFonts w:ascii="Times New Roman" w:eastAsia="Times New Roman" w:hAnsi="Times New Roman" w:cs="Times New Roman"/>
          <w:sz w:val="24"/>
          <w:szCs w:val="24"/>
        </w:rPr>
        <w:t>, 38-43.</w:t>
      </w:r>
    </w:p>
    <w:p w:rsidR="00ED6271" w:rsidRPr="00D314DC" w:rsidRDefault="00ED6271" w:rsidP="00ED6271">
      <w:pPr>
        <w:spacing w:after="0" w:line="480" w:lineRule="auto"/>
        <w:ind w:left="720" w:hanging="720"/>
        <w:rPr>
          <w:rFonts w:ascii="Times New Roman" w:eastAsia="Times New Roman" w:hAnsi="Times New Roman" w:cs="Times New Roman"/>
          <w:sz w:val="24"/>
          <w:szCs w:val="24"/>
        </w:rPr>
      </w:pPr>
      <w:r w:rsidRPr="00D314DC">
        <w:rPr>
          <w:rFonts w:ascii="Times New Roman" w:eastAsia="Times New Roman" w:hAnsi="Times New Roman" w:cs="Times New Roman"/>
          <w:sz w:val="24"/>
          <w:szCs w:val="24"/>
        </w:rPr>
        <w:t xml:space="preserve">Banzato, T., Zovi, G., &amp; Milani, C. (2017). Estimation of fetal lung development using quantitative analysis of ultrasonographic images in normal canine pregnancy. </w:t>
      </w:r>
      <w:r w:rsidRPr="00D314DC">
        <w:rPr>
          <w:rFonts w:ascii="Times New Roman" w:eastAsia="Times New Roman" w:hAnsi="Times New Roman" w:cs="Times New Roman"/>
          <w:i/>
          <w:iCs/>
          <w:sz w:val="24"/>
          <w:szCs w:val="24"/>
        </w:rPr>
        <w:t>Theriogenology</w:t>
      </w:r>
      <w:r w:rsidRPr="00D314DC">
        <w:rPr>
          <w:rFonts w:ascii="Times New Roman" w:eastAsia="Times New Roman" w:hAnsi="Times New Roman" w:cs="Times New Roman"/>
          <w:sz w:val="24"/>
          <w:szCs w:val="24"/>
        </w:rPr>
        <w:t xml:space="preserve">, </w:t>
      </w:r>
      <w:r w:rsidRPr="00D314DC">
        <w:rPr>
          <w:rFonts w:ascii="Times New Roman" w:eastAsia="Times New Roman" w:hAnsi="Times New Roman" w:cs="Times New Roman"/>
          <w:i/>
          <w:iCs/>
          <w:sz w:val="24"/>
          <w:szCs w:val="24"/>
        </w:rPr>
        <w:t>96</w:t>
      </w:r>
      <w:r w:rsidRPr="00D314DC">
        <w:rPr>
          <w:rFonts w:ascii="Times New Roman" w:eastAsia="Times New Roman" w:hAnsi="Times New Roman" w:cs="Times New Roman"/>
          <w:sz w:val="24"/>
          <w:szCs w:val="24"/>
        </w:rPr>
        <w:t>, 158-163.</w:t>
      </w:r>
    </w:p>
    <w:p w:rsidR="00ED6271" w:rsidRPr="00D314DC" w:rsidRDefault="00ED6271" w:rsidP="00ED6271">
      <w:pPr>
        <w:spacing w:after="0" w:line="480" w:lineRule="auto"/>
        <w:ind w:left="720" w:hanging="720"/>
        <w:rPr>
          <w:rFonts w:ascii="Times New Roman" w:eastAsia="Times New Roman" w:hAnsi="Times New Roman" w:cs="Times New Roman"/>
          <w:sz w:val="24"/>
          <w:szCs w:val="24"/>
        </w:rPr>
      </w:pPr>
      <w:r w:rsidRPr="00D314DC">
        <w:rPr>
          <w:rFonts w:ascii="Times New Roman" w:eastAsia="Times New Roman" w:hAnsi="Times New Roman" w:cs="Times New Roman"/>
          <w:sz w:val="24"/>
          <w:szCs w:val="24"/>
        </w:rPr>
        <w:t xml:space="preserve">Hussein, M. M., &amp; Mokhtar, D. M. (2018). The roles of telocytes in lung development and angiogenesis: An immunohistochemical, ultrastructural, scanning electron microscopy, and morphometrical study. </w:t>
      </w:r>
      <w:r w:rsidRPr="00D314DC">
        <w:rPr>
          <w:rFonts w:ascii="Times New Roman" w:eastAsia="Times New Roman" w:hAnsi="Times New Roman" w:cs="Times New Roman"/>
          <w:i/>
          <w:iCs/>
          <w:sz w:val="24"/>
          <w:szCs w:val="24"/>
        </w:rPr>
        <w:t>Developmental biology</w:t>
      </w:r>
      <w:r w:rsidRPr="00D314DC">
        <w:rPr>
          <w:rFonts w:ascii="Times New Roman" w:eastAsia="Times New Roman" w:hAnsi="Times New Roman" w:cs="Times New Roman"/>
          <w:sz w:val="24"/>
          <w:szCs w:val="24"/>
        </w:rPr>
        <w:t xml:space="preserve">, </w:t>
      </w:r>
      <w:r w:rsidRPr="00D314DC">
        <w:rPr>
          <w:rFonts w:ascii="Times New Roman" w:eastAsia="Times New Roman" w:hAnsi="Times New Roman" w:cs="Times New Roman"/>
          <w:i/>
          <w:iCs/>
          <w:sz w:val="24"/>
          <w:szCs w:val="24"/>
        </w:rPr>
        <w:t>443</w:t>
      </w:r>
      <w:r w:rsidRPr="00D314DC">
        <w:rPr>
          <w:rFonts w:ascii="Times New Roman" w:eastAsia="Times New Roman" w:hAnsi="Times New Roman" w:cs="Times New Roman"/>
          <w:sz w:val="24"/>
          <w:szCs w:val="24"/>
        </w:rPr>
        <w:t>(2), 137-152.</w:t>
      </w:r>
    </w:p>
    <w:p w:rsidR="00ED6271" w:rsidRPr="003B35E2" w:rsidRDefault="00ED6271" w:rsidP="00ED6271">
      <w:pPr>
        <w:spacing w:after="0" w:line="480" w:lineRule="auto"/>
        <w:ind w:left="720" w:hanging="720"/>
        <w:rPr>
          <w:rFonts w:ascii="Times New Roman" w:eastAsia="Times New Roman" w:hAnsi="Times New Roman" w:cs="Times New Roman"/>
          <w:sz w:val="24"/>
          <w:szCs w:val="24"/>
        </w:rPr>
      </w:pPr>
      <w:r w:rsidRPr="00D314DC">
        <w:rPr>
          <w:rFonts w:ascii="Times New Roman" w:eastAsia="Times New Roman" w:hAnsi="Times New Roman" w:cs="Times New Roman"/>
          <w:sz w:val="24"/>
          <w:szCs w:val="24"/>
        </w:rPr>
        <w:t xml:space="preserve">Nikolić, M. Z., Sun, D., &amp; Rawlins, E. L. (2018). Human lung development: recent progress and new challenges. </w:t>
      </w:r>
      <w:r w:rsidRPr="00D314DC">
        <w:rPr>
          <w:rFonts w:ascii="Times New Roman" w:eastAsia="Times New Roman" w:hAnsi="Times New Roman" w:cs="Times New Roman"/>
          <w:i/>
          <w:iCs/>
          <w:sz w:val="24"/>
          <w:szCs w:val="24"/>
        </w:rPr>
        <w:t>Development</w:t>
      </w:r>
      <w:r w:rsidRPr="00D314DC">
        <w:rPr>
          <w:rFonts w:ascii="Times New Roman" w:eastAsia="Times New Roman" w:hAnsi="Times New Roman" w:cs="Times New Roman"/>
          <w:sz w:val="24"/>
          <w:szCs w:val="24"/>
        </w:rPr>
        <w:t xml:space="preserve">, </w:t>
      </w:r>
      <w:r w:rsidRPr="00D314DC">
        <w:rPr>
          <w:rFonts w:ascii="Times New Roman" w:eastAsia="Times New Roman" w:hAnsi="Times New Roman" w:cs="Times New Roman"/>
          <w:i/>
          <w:iCs/>
          <w:sz w:val="24"/>
          <w:szCs w:val="24"/>
        </w:rPr>
        <w:t>145</w:t>
      </w:r>
      <w:r w:rsidRPr="00D314DC">
        <w:rPr>
          <w:rFonts w:ascii="Times New Roman" w:eastAsia="Times New Roman" w:hAnsi="Times New Roman" w:cs="Times New Roman"/>
          <w:sz w:val="24"/>
          <w:szCs w:val="24"/>
        </w:rPr>
        <w:t>(16).</w:t>
      </w:r>
    </w:p>
    <w:p w:rsidR="00D314DC" w:rsidRPr="003B35E2" w:rsidRDefault="00D314DC" w:rsidP="00ED6271">
      <w:pPr>
        <w:spacing w:after="0" w:line="480" w:lineRule="auto"/>
        <w:ind w:left="720" w:hanging="720"/>
        <w:rPr>
          <w:rFonts w:ascii="Times New Roman" w:hAnsi="Times New Roman" w:cs="Times New Roman"/>
          <w:sz w:val="24"/>
          <w:szCs w:val="24"/>
        </w:rPr>
      </w:pPr>
    </w:p>
    <w:sectPr w:rsidR="00D314DC" w:rsidRPr="003B35E2" w:rsidSect="00ED62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A5D" w:rsidRDefault="007A0A5D" w:rsidP="00ED6271">
      <w:pPr>
        <w:spacing w:after="0" w:line="240" w:lineRule="auto"/>
      </w:pPr>
      <w:r>
        <w:separator/>
      </w:r>
    </w:p>
  </w:endnote>
  <w:endnote w:type="continuationSeparator" w:id="0">
    <w:p w:rsidR="007A0A5D" w:rsidRDefault="007A0A5D" w:rsidP="00ED6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A5D" w:rsidRDefault="007A0A5D" w:rsidP="00ED6271">
      <w:pPr>
        <w:spacing w:after="0" w:line="240" w:lineRule="auto"/>
      </w:pPr>
      <w:r>
        <w:separator/>
      </w:r>
    </w:p>
  </w:footnote>
  <w:footnote w:type="continuationSeparator" w:id="0">
    <w:p w:rsidR="007A0A5D" w:rsidRDefault="007A0A5D" w:rsidP="00ED62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06764239"/>
      <w:docPartObj>
        <w:docPartGallery w:val="Page Numbers (Top of Page)"/>
        <w:docPartUnique/>
      </w:docPartObj>
    </w:sdtPr>
    <w:sdtEndPr>
      <w:rPr>
        <w:noProof/>
      </w:rPr>
    </w:sdtEndPr>
    <w:sdtContent>
      <w:p w:rsidR="00ED6271" w:rsidRPr="00ED6271" w:rsidRDefault="00ED6271" w:rsidP="00ED6271">
        <w:pPr>
          <w:pStyle w:val="Header"/>
          <w:rPr>
            <w:rFonts w:ascii="Times New Roman" w:hAnsi="Times New Roman" w:cs="Times New Roman"/>
            <w:sz w:val="24"/>
            <w:szCs w:val="24"/>
          </w:rPr>
        </w:pPr>
        <w:r w:rsidRPr="00ED6271">
          <w:rPr>
            <w:rFonts w:ascii="Times New Roman" w:hAnsi="Times New Roman" w:cs="Times New Roman"/>
            <w:sz w:val="24"/>
            <w:szCs w:val="24"/>
          </w:rPr>
          <w:t>FETAL LUNG DEVELOPMENT</w:t>
        </w:r>
        <w:r>
          <w:rPr>
            <w:rFonts w:ascii="Times New Roman" w:hAnsi="Times New Roman" w:cs="Times New Roman"/>
            <w:sz w:val="24"/>
            <w:szCs w:val="24"/>
          </w:rPr>
          <w:t xml:space="preserve">                                                                                                 </w:t>
        </w:r>
        <w:r w:rsidRPr="00ED6271">
          <w:rPr>
            <w:rFonts w:ascii="Times New Roman" w:hAnsi="Times New Roman" w:cs="Times New Roman"/>
            <w:sz w:val="24"/>
            <w:szCs w:val="24"/>
          </w:rPr>
          <w:t xml:space="preserve"> </w:t>
        </w:r>
        <w:r w:rsidRPr="00ED6271">
          <w:rPr>
            <w:rFonts w:ascii="Times New Roman" w:hAnsi="Times New Roman" w:cs="Times New Roman"/>
            <w:sz w:val="24"/>
            <w:szCs w:val="24"/>
          </w:rPr>
          <w:fldChar w:fldCharType="begin"/>
        </w:r>
        <w:r w:rsidRPr="00ED6271">
          <w:rPr>
            <w:rFonts w:ascii="Times New Roman" w:hAnsi="Times New Roman" w:cs="Times New Roman"/>
            <w:sz w:val="24"/>
            <w:szCs w:val="24"/>
          </w:rPr>
          <w:instrText xml:space="preserve"> PAGE   \* MERGEFORMAT </w:instrText>
        </w:r>
        <w:r w:rsidRPr="00ED6271">
          <w:rPr>
            <w:rFonts w:ascii="Times New Roman" w:hAnsi="Times New Roman" w:cs="Times New Roman"/>
            <w:sz w:val="24"/>
            <w:szCs w:val="24"/>
          </w:rPr>
          <w:fldChar w:fldCharType="separate"/>
        </w:r>
        <w:r w:rsidR="0085271B">
          <w:rPr>
            <w:rFonts w:ascii="Times New Roman" w:hAnsi="Times New Roman" w:cs="Times New Roman"/>
            <w:noProof/>
            <w:sz w:val="24"/>
            <w:szCs w:val="24"/>
          </w:rPr>
          <w:t>3</w:t>
        </w:r>
        <w:r w:rsidRPr="00ED6271">
          <w:rPr>
            <w:rFonts w:ascii="Times New Roman" w:hAnsi="Times New Roman" w:cs="Times New Roman"/>
            <w:noProof/>
            <w:sz w:val="24"/>
            <w:szCs w:val="24"/>
          </w:rPr>
          <w:fldChar w:fldCharType="end"/>
        </w:r>
      </w:p>
    </w:sdtContent>
  </w:sdt>
  <w:p w:rsidR="00ED6271" w:rsidRPr="00ED6271" w:rsidRDefault="00ED62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271" w:rsidRPr="00ED6271" w:rsidRDefault="00ED6271" w:rsidP="00ED6271">
    <w:pPr>
      <w:pStyle w:val="Header"/>
      <w:rPr>
        <w:rFonts w:ascii="Times New Roman" w:hAnsi="Times New Roman" w:cs="Times New Roman"/>
        <w:sz w:val="24"/>
        <w:szCs w:val="24"/>
      </w:rPr>
    </w:pPr>
    <w:r w:rsidRPr="00ED6271">
      <w:rPr>
        <w:rFonts w:ascii="Times New Roman" w:hAnsi="Times New Roman" w:cs="Times New Roman"/>
        <w:sz w:val="24"/>
        <w:szCs w:val="24"/>
      </w:rPr>
      <w:t>Running head: FETAL LUNG DEVELOPMENT</w:t>
    </w:r>
    <w:sdt>
      <w:sdtPr>
        <w:rPr>
          <w:rFonts w:ascii="Times New Roman" w:hAnsi="Times New Roman" w:cs="Times New Roman"/>
          <w:sz w:val="24"/>
          <w:szCs w:val="24"/>
        </w:rPr>
        <w:id w:val="32887531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D6271">
          <w:rPr>
            <w:rFonts w:ascii="Times New Roman" w:hAnsi="Times New Roman" w:cs="Times New Roman"/>
            <w:sz w:val="24"/>
            <w:szCs w:val="24"/>
          </w:rPr>
          <w:fldChar w:fldCharType="begin"/>
        </w:r>
        <w:r w:rsidRPr="00ED6271">
          <w:rPr>
            <w:rFonts w:ascii="Times New Roman" w:hAnsi="Times New Roman" w:cs="Times New Roman"/>
            <w:sz w:val="24"/>
            <w:szCs w:val="24"/>
          </w:rPr>
          <w:instrText xml:space="preserve"> PAGE   \* MERGEFORMAT </w:instrText>
        </w:r>
        <w:r w:rsidRPr="00ED6271">
          <w:rPr>
            <w:rFonts w:ascii="Times New Roman" w:hAnsi="Times New Roman" w:cs="Times New Roman"/>
            <w:sz w:val="24"/>
            <w:szCs w:val="24"/>
          </w:rPr>
          <w:fldChar w:fldCharType="separate"/>
        </w:r>
        <w:r w:rsidR="00E3171A">
          <w:rPr>
            <w:rFonts w:ascii="Times New Roman" w:hAnsi="Times New Roman" w:cs="Times New Roman"/>
            <w:noProof/>
            <w:sz w:val="24"/>
            <w:szCs w:val="24"/>
          </w:rPr>
          <w:t>1</w:t>
        </w:r>
        <w:r w:rsidRPr="00ED6271">
          <w:rPr>
            <w:rFonts w:ascii="Times New Roman" w:hAnsi="Times New Roman" w:cs="Times New Roman"/>
            <w:noProof/>
            <w:sz w:val="24"/>
            <w:szCs w:val="24"/>
          </w:rPr>
          <w:fldChar w:fldCharType="end"/>
        </w:r>
      </w:sdtContent>
    </w:sdt>
  </w:p>
  <w:p w:rsidR="00ED6271" w:rsidRDefault="00ED62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709"/>
    <w:rsid w:val="000C2FAD"/>
    <w:rsid w:val="002C601B"/>
    <w:rsid w:val="002F13CD"/>
    <w:rsid w:val="003422D5"/>
    <w:rsid w:val="003B35E2"/>
    <w:rsid w:val="003B4F85"/>
    <w:rsid w:val="00412707"/>
    <w:rsid w:val="0060602E"/>
    <w:rsid w:val="0063608F"/>
    <w:rsid w:val="006905AE"/>
    <w:rsid w:val="006A5606"/>
    <w:rsid w:val="007A0A5D"/>
    <w:rsid w:val="007D05A2"/>
    <w:rsid w:val="007E1D3B"/>
    <w:rsid w:val="00820098"/>
    <w:rsid w:val="0085271B"/>
    <w:rsid w:val="00874E60"/>
    <w:rsid w:val="00912709"/>
    <w:rsid w:val="009D774A"/>
    <w:rsid w:val="00AA3F9C"/>
    <w:rsid w:val="00D26C10"/>
    <w:rsid w:val="00D314DC"/>
    <w:rsid w:val="00D976C4"/>
    <w:rsid w:val="00DE0E65"/>
    <w:rsid w:val="00E3171A"/>
    <w:rsid w:val="00E66EFF"/>
    <w:rsid w:val="00ED6271"/>
    <w:rsid w:val="00F67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271"/>
  </w:style>
  <w:style w:type="paragraph" w:styleId="Footer">
    <w:name w:val="footer"/>
    <w:basedOn w:val="Normal"/>
    <w:link w:val="FooterChar"/>
    <w:uiPriority w:val="99"/>
    <w:unhideWhenUsed/>
    <w:rsid w:val="00ED6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271"/>
  </w:style>
  <w:style w:type="paragraph" w:styleId="Footer">
    <w:name w:val="footer"/>
    <w:basedOn w:val="Normal"/>
    <w:link w:val="FooterChar"/>
    <w:uiPriority w:val="99"/>
    <w:unhideWhenUsed/>
    <w:rsid w:val="00ED6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2020-12-07T10:47:00Z</dcterms:created>
  <dcterms:modified xsi:type="dcterms:W3CDTF">2020-12-07T10:47:00Z</dcterms:modified>
</cp:coreProperties>
</file>